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10413" w:type="dxa"/>
        <w:tblInd w:w="-548" w:type="dxa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3055"/>
        <w:gridCol w:w="3544"/>
        <w:gridCol w:w="3814"/>
      </w:tblGrid>
      <w:tr w:rsidR="00DD41F3" w14:paraId="343DE645" w14:textId="77777777" w:rsidTr="00065511">
        <w:trPr>
          <w:trHeight w:val="2822"/>
        </w:trPr>
        <w:tc>
          <w:tcPr>
            <w:tcW w:w="3055" w:type="dxa"/>
          </w:tcPr>
          <w:p w14:paraId="50437310" w14:textId="76836FD6" w:rsidR="00DD41F3" w:rsidRPr="00065511" w:rsidRDefault="00DD41F3">
            <w:pPr>
              <w:rPr>
                <w:rFonts w:ascii="Playwrite US Modern" w:hAnsi="Playwrite US Modern"/>
                <w:color w:val="7030A0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color w:val="7030A0"/>
                <w:sz w:val="20"/>
                <w:szCs w:val="20"/>
              </w:rPr>
              <w:t xml:space="preserve">For each emotion, write </w:t>
            </w:r>
            <w:r w:rsidR="00065511">
              <w:rPr>
                <w:rFonts w:ascii="Playwrite US Modern" w:hAnsi="Playwrite US Modern"/>
                <w:color w:val="7030A0"/>
                <w:sz w:val="20"/>
                <w:szCs w:val="20"/>
              </w:rPr>
              <w:t>your own</w:t>
            </w:r>
            <w:r w:rsidRPr="00065511">
              <w:rPr>
                <w:rFonts w:ascii="Playwrite US Modern" w:hAnsi="Playwrite US Modern"/>
                <w:color w:val="7030A0"/>
                <w:sz w:val="20"/>
                <w:szCs w:val="20"/>
              </w:rPr>
              <w:t xml:space="preserve"> show don’t tell sentences. </w:t>
            </w:r>
          </w:p>
          <w:p w14:paraId="53B1C623" w14:textId="77777777" w:rsidR="00DD41F3" w:rsidRPr="00065511" w:rsidRDefault="00DD41F3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5D9ED854" w14:textId="6BDB5BD4" w:rsidR="00DD41F3" w:rsidRPr="00065511" w:rsidRDefault="00DD41F3" w:rsidP="00DD41F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sz w:val="20"/>
                <w:szCs w:val="20"/>
              </w:rPr>
              <w:t>scared</w:t>
            </w:r>
          </w:p>
          <w:p w14:paraId="3E157D2B" w14:textId="77777777" w:rsidR="00DD41F3" w:rsidRPr="00065511" w:rsidRDefault="00DD41F3" w:rsidP="00DD41F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sz w:val="20"/>
                <w:szCs w:val="20"/>
              </w:rPr>
              <w:t>angry</w:t>
            </w:r>
          </w:p>
          <w:p w14:paraId="2E4B79D4" w14:textId="77777777" w:rsidR="00DD41F3" w:rsidRPr="00065511" w:rsidRDefault="00DD41F3" w:rsidP="00DD41F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sz w:val="20"/>
                <w:szCs w:val="20"/>
              </w:rPr>
              <w:t>worried</w:t>
            </w:r>
          </w:p>
          <w:p w14:paraId="1BAAA357" w14:textId="7C490815" w:rsidR="00DD41F3" w:rsidRPr="00065511" w:rsidRDefault="00DD41F3" w:rsidP="00DD41F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sz w:val="20"/>
                <w:szCs w:val="20"/>
              </w:rPr>
              <w:t xml:space="preserve">embarrassed </w:t>
            </w:r>
          </w:p>
          <w:p w14:paraId="702369CE" w14:textId="1354F090" w:rsidR="00DD41F3" w:rsidRPr="00065511" w:rsidRDefault="00DD41F3" w:rsidP="00DD41F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sz w:val="20"/>
                <w:szCs w:val="20"/>
              </w:rPr>
              <w:t>excited</w:t>
            </w:r>
          </w:p>
          <w:p w14:paraId="3EA4AE40" w14:textId="00CD02EE" w:rsidR="00DD41F3" w:rsidRPr="00065511" w:rsidRDefault="00065511" w:rsidP="00DD41F3">
            <w:pPr>
              <w:pStyle w:val="ListParagraph"/>
              <w:rPr>
                <w:rFonts w:ascii="Playwrite US Modern" w:hAnsi="Playwrite US Modern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noProof/>
                <w:color w:val="FF0000"/>
                <w:sz w:val="20"/>
                <w:szCs w:val="20"/>
              </w:rPr>
              <w:drawing>
                <wp:anchor distT="0" distB="0" distL="114300" distR="114300" simplePos="0" relativeHeight="251658240" behindDoc="0" locked="0" layoutInCell="1" allowOverlap="1" wp14:anchorId="7E52E7CC" wp14:editId="4446969E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985479</wp:posOffset>
                  </wp:positionV>
                  <wp:extent cx="922655" cy="386715"/>
                  <wp:effectExtent l="0" t="0" r="4445" b="0"/>
                  <wp:wrapSquare wrapText="bothSides"/>
                  <wp:docPr id="8" name="Picture 7" descr="A group of colorful objects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69C40EC-F7F7-0198-E874-470A9FE53D0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 descr="A group of colorful objects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969C40EC-F7F7-0198-E874-470A9FE53D0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655" cy="386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4" w:type="dxa"/>
          </w:tcPr>
          <w:p w14:paraId="2C8EFEB7" w14:textId="486A05DA" w:rsidR="00DD41F3" w:rsidRPr="00065511" w:rsidRDefault="00DD41F3" w:rsidP="00DD41F3">
            <w:pPr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color w:val="00B050"/>
                <w:sz w:val="20"/>
                <w:szCs w:val="20"/>
              </w:rPr>
              <w:t xml:space="preserve">For each emotion, write </w:t>
            </w:r>
            <w:r w:rsidR="00065511">
              <w:rPr>
                <w:rFonts w:ascii="Playwrite US Modern" w:hAnsi="Playwrite US Modern"/>
                <w:color w:val="00B050"/>
                <w:sz w:val="20"/>
                <w:szCs w:val="20"/>
              </w:rPr>
              <w:t>your own</w:t>
            </w:r>
            <w:r w:rsidRPr="00065511">
              <w:rPr>
                <w:rFonts w:ascii="Playwrite US Modern" w:hAnsi="Playwrite US Modern"/>
                <w:color w:val="00B050"/>
                <w:sz w:val="20"/>
                <w:szCs w:val="20"/>
              </w:rPr>
              <w:t xml:space="preserve"> show don’t tell sentences. </w:t>
            </w:r>
          </w:p>
          <w:p w14:paraId="04CE6BE1" w14:textId="77777777" w:rsidR="00DD41F3" w:rsidRPr="00065511" w:rsidRDefault="00DD41F3" w:rsidP="00DD41F3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7E0D4F75" w14:textId="77777777" w:rsidR="00DD41F3" w:rsidRPr="00065511" w:rsidRDefault="00DD41F3" w:rsidP="00DD41F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sz w:val="20"/>
                <w:szCs w:val="20"/>
              </w:rPr>
              <w:t>scared</w:t>
            </w:r>
          </w:p>
          <w:p w14:paraId="5FAE2899" w14:textId="77777777" w:rsidR="00DD41F3" w:rsidRPr="00065511" w:rsidRDefault="00DD41F3" w:rsidP="00DD41F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sz w:val="20"/>
                <w:szCs w:val="20"/>
              </w:rPr>
              <w:t>angry</w:t>
            </w:r>
          </w:p>
          <w:p w14:paraId="37586168" w14:textId="77777777" w:rsidR="00DD41F3" w:rsidRPr="00065511" w:rsidRDefault="00DD41F3" w:rsidP="00DD41F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sz w:val="20"/>
                <w:szCs w:val="20"/>
              </w:rPr>
              <w:t>worried</w:t>
            </w:r>
          </w:p>
          <w:p w14:paraId="549D94DE" w14:textId="77777777" w:rsidR="00DD41F3" w:rsidRPr="00065511" w:rsidRDefault="00DD41F3" w:rsidP="00DD41F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sz w:val="20"/>
                <w:szCs w:val="20"/>
              </w:rPr>
              <w:t xml:space="preserve">embarrassed </w:t>
            </w:r>
          </w:p>
          <w:p w14:paraId="3C64EA6E" w14:textId="77777777" w:rsidR="00DD41F3" w:rsidRPr="00065511" w:rsidRDefault="00DD41F3" w:rsidP="00DD41F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sz w:val="20"/>
                <w:szCs w:val="20"/>
              </w:rPr>
              <w:t>excited</w:t>
            </w:r>
          </w:p>
          <w:p w14:paraId="51AB826E" w14:textId="77777777" w:rsidR="00DD41F3" w:rsidRPr="00065511" w:rsidRDefault="00DD41F3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4EBDB540" w14:textId="592F62EF" w:rsidR="00DD41F3" w:rsidRPr="00065511" w:rsidRDefault="00005BD4">
            <w:pPr>
              <w:rPr>
                <w:rFonts w:ascii="Playwrite US Modern" w:hAnsi="Playwrite US Modern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color w:val="00B050"/>
                <w:sz w:val="20"/>
                <w:szCs w:val="20"/>
              </w:rPr>
              <w:t xml:space="preserve">Join the sentences to </w:t>
            </w:r>
            <w:r w:rsidR="00065511">
              <w:rPr>
                <w:rFonts w:ascii="Playwrite US Modern" w:hAnsi="Playwrite US Modern"/>
                <w:color w:val="00B050"/>
                <w:sz w:val="20"/>
                <w:szCs w:val="20"/>
              </w:rPr>
              <w:t>write</w:t>
            </w:r>
            <w:r w:rsidRPr="00065511">
              <w:rPr>
                <w:rFonts w:ascii="Playwrite US Modern" w:hAnsi="Playwrite US Modern"/>
                <w:color w:val="00B050"/>
                <w:sz w:val="20"/>
                <w:szCs w:val="20"/>
              </w:rPr>
              <w:t xml:space="preserve"> a </w:t>
            </w:r>
            <w:r w:rsidR="00065511" w:rsidRPr="00065511">
              <w:rPr>
                <w:rFonts w:ascii="Playwrite US Modern" w:hAnsi="Playwrite US Modern"/>
                <w:color w:val="00B050"/>
                <w:sz w:val="20"/>
                <w:szCs w:val="20"/>
              </w:rPr>
              <w:t>descript</w:t>
            </w:r>
            <w:r w:rsidR="00065511">
              <w:rPr>
                <w:rFonts w:ascii="Playwrite US Modern" w:hAnsi="Playwrite US Modern"/>
                <w:color w:val="00B050"/>
                <w:sz w:val="20"/>
                <w:szCs w:val="20"/>
              </w:rPr>
              <w:t>i</w:t>
            </w:r>
            <w:r w:rsidR="00065511" w:rsidRPr="00065511">
              <w:rPr>
                <w:rFonts w:ascii="Playwrite US Modern" w:hAnsi="Playwrite US Modern"/>
                <w:color w:val="00B050"/>
                <w:sz w:val="20"/>
                <w:szCs w:val="20"/>
              </w:rPr>
              <w:t>ve</w:t>
            </w:r>
            <w:r w:rsidRPr="00065511">
              <w:rPr>
                <w:rFonts w:ascii="Playwrite US Modern" w:hAnsi="Playwrite US Modern"/>
                <w:color w:val="00B050"/>
                <w:sz w:val="20"/>
                <w:szCs w:val="20"/>
              </w:rPr>
              <w:t xml:space="preserve"> paragraph. Use a range of similes and sentence openers.</w:t>
            </w:r>
          </w:p>
        </w:tc>
        <w:tc>
          <w:tcPr>
            <w:tcW w:w="3814" w:type="dxa"/>
          </w:tcPr>
          <w:p w14:paraId="1101429B" w14:textId="58AF8F0D" w:rsidR="00DD41F3" w:rsidRPr="00065511" w:rsidRDefault="00DD41F3" w:rsidP="00DD41F3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color w:val="FF0000"/>
                <w:sz w:val="20"/>
                <w:szCs w:val="20"/>
              </w:rPr>
              <w:t xml:space="preserve">For each emotion, write </w:t>
            </w:r>
            <w:r w:rsidR="00065511" w:rsidRPr="00065511">
              <w:rPr>
                <w:rFonts w:ascii="Playwrite US Modern" w:hAnsi="Playwrite US Modern"/>
                <w:color w:val="FF0000"/>
                <w:sz w:val="20"/>
                <w:szCs w:val="20"/>
              </w:rPr>
              <w:t>your own</w:t>
            </w:r>
            <w:r w:rsidRPr="00065511">
              <w:rPr>
                <w:rFonts w:ascii="Playwrite US Modern" w:hAnsi="Playwrite US Modern"/>
                <w:color w:val="FF0000"/>
                <w:sz w:val="20"/>
                <w:szCs w:val="20"/>
              </w:rPr>
              <w:t xml:space="preserve"> show don’t tell sentences. </w:t>
            </w:r>
          </w:p>
          <w:p w14:paraId="7864EF20" w14:textId="77777777" w:rsidR="00DD41F3" w:rsidRPr="00065511" w:rsidRDefault="00DD41F3" w:rsidP="00DD41F3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53368F04" w14:textId="77777777" w:rsidR="00DD41F3" w:rsidRPr="00065511" w:rsidRDefault="00DD41F3" w:rsidP="00DD41F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sz w:val="20"/>
                <w:szCs w:val="20"/>
              </w:rPr>
              <w:t>scared</w:t>
            </w:r>
          </w:p>
          <w:p w14:paraId="6F1977F9" w14:textId="77777777" w:rsidR="00DD41F3" w:rsidRPr="00065511" w:rsidRDefault="00DD41F3" w:rsidP="00DD41F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sz w:val="20"/>
                <w:szCs w:val="20"/>
              </w:rPr>
              <w:t>angry</w:t>
            </w:r>
          </w:p>
          <w:p w14:paraId="3F1C7E66" w14:textId="77777777" w:rsidR="00DD41F3" w:rsidRPr="00065511" w:rsidRDefault="00DD41F3" w:rsidP="00DD41F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sz w:val="20"/>
                <w:szCs w:val="20"/>
              </w:rPr>
              <w:t>worried</w:t>
            </w:r>
          </w:p>
          <w:p w14:paraId="4329DB1B" w14:textId="77777777" w:rsidR="00DD41F3" w:rsidRPr="00065511" w:rsidRDefault="00DD41F3" w:rsidP="00DD41F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sz w:val="20"/>
                <w:szCs w:val="20"/>
              </w:rPr>
              <w:t xml:space="preserve">embarrassed </w:t>
            </w:r>
          </w:p>
          <w:p w14:paraId="37C782A9" w14:textId="77777777" w:rsidR="00DD41F3" w:rsidRPr="00065511" w:rsidRDefault="00DD41F3" w:rsidP="00DD41F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sz w:val="20"/>
                <w:szCs w:val="20"/>
              </w:rPr>
              <w:t>excited</w:t>
            </w:r>
          </w:p>
          <w:p w14:paraId="7BEC5DCA" w14:textId="77777777" w:rsidR="00DD41F3" w:rsidRPr="00065511" w:rsidRDefault="00DD41F3" w:rsidP="00DD41F3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71FA79D7" w14:textId="31211B40" w:rsidR="00065511" w:rsidRDefault="00065511" w:rsidP="00DD41F3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color w:val="FF0000"/>
                <w:sz w:val="20"/>
                <w:szCs w:val="20"/>
              </w:rPr>
              <w:t>Join the sentences to write a descriptive paragraph. Use a range of similes and sentence openers</w:t>
            </w:r>
            <w:r>
              <w:rPr>
                <w:rFonts w:ascii="Playwrite US Modern" w:hAnsi="Playwrite US Modern"/>
                <w:color w:val="FF0000"/>
                <w:sz w:val="20"/>
                <w:szCs w:val="20"/>
              </w:rPr>
              <w:t>.</w:t>
            </w:r>
          </w:p>
          <w:p w14:paraId="5E344C7C" w14:textId="77777777" w:rsidR="00065511" w:rsidRPr="00065511" w:rsidRDefault="00065511" w:rsidP="00DD41F3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</w:p>
          <w:p w14:paraId="5EDF3695" w14:textId="2175120B" w:rsidR="00005BD4" w:rsidRPr="00065511" w:rsidRDefault="00005BD4" w:rsidP="00DD41F3">
            <w:pPr>
              <w:rPr>
                <w:rFonts w:ascii="Playwrite US Modern" w:hAnsi="Playwrite US Modern"/>
                <w:sz w:val="20"/>
                <w:szCs w:val="20"/>
              </w:rPr>
            </w:pPr>
            <w:r w:rsidRPr="00065511">
              <w:rPr>
                <w:rFonts w:ascii="Playwrite US Modern" w:hAnsi="Playwrite US Modern"/>
                <w:color w:val="FF0000"/>
                <w:sz w:val="20"/>
                <w:szCs w:val="20"/>
              </w:rPr>
              <w:t xml:space="preserve">Explain </w:t>
            </w:r>
            <w:r w:rsidR="00065511">
              <w:rPr>
                <w:rFonts w:ascii="Playwrite US Modern" w:hAnsi="Playwrite US Modern"/>
                <w:color w:val="FF0000"/>
                <w:sz w:val="20"/>
                <w:szCs w:val="20"/>
              </w:rPr>
              <w:t>why an author may choose to use show don’t tell sentences.</w:t>
            </w:r>
          </w:p>
        </w:tc>
      </w:tr>
    </w:tbl>
    <w:p w14:paraId="4A7F1887" w14:textId="27507E45" w:rsidR="004C116A" w:rsidRDefault="004C116A"/>
    <w:p w14:paraId="5608E8BE" w14:textId="2ED5AC66" w:rsidR="00BF1BF7" w:rsidRDefault="00BF1BF7"/>
    <w:p w14:paraId="564383B2" w14:textId="77777777" w:rsidR="00BF1BF7" w:rsidRDefault="00BF1BF7"/>
    <w:p w14:paraId="319DEC2F" w14:textId="77777777" w:rsidR="00065511" w:rsidRDefault="00065511"/>
    <w:p w14:paraId="01547289" w14:textId="77777777" w:rsidR="00065511" w:rsidRDefault="00065511"/>
    <w:sectPr w:rsidR="0006551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1" w:fontKey="{27723D95-7AFC-9B4C-B986-1202D5239ED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53866D57-E887-394A-B973-AF4377AC4A4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A891A833-7787-6A4D-B76C-FB06A99C2BB9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4" w:fontKey="{F51FB1BF-505C-2C4E-BC6B-753108C6BE33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5" w:fontKey="{284C3A16-F0E9-504E-8711-E923F21289CF}"/>
  </w:font>
  <w:font w:name="Playwrite US Modern">
    <w:panose1 w:val="00000000000000000000"/>
    <w:charset w:val="00"/>
    <w:family w:val="auto"/>
    <w:pitch w:val="variable"/>
    <w:sig w:usb0="A000006F" w:usb1="0000204A" w:usb2="00000000" w:usb3="00000000" w:csb0="00000093" w:csb1="00000000"/>
    <w:embedRegular r:id="rId6" w:fontKey="{E5297F49-D750-E040-A1E7-D22C0F34721C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7" w:fontKey="{84A8B3F1-5B22-8849-A21A-DBA1CE66B7F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E191637"/>
    <w:multiLevelType w:val="hybridMultilevel"/>
    <w:tmpl w:val="EDFC740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119522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41F3"/>
    <w:rsid w:val="00005BD4"/>
    <w:rsid w:val="00065511"/>
    <w:rsid w:val="00392176"/>
    <w:rsid w:val="004C116A"/>
    <w:rsid w:val="00BF1BF7"/>
    <w:rsid w:val="00DD41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313156"/>
  <w15:chartTrackingRefBased/>
  <w15:docId w15:val="{5122A036-8BF6-8F4F-AC16-541D5A0605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D41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D41F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87</Words>
  <Characters>499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Alice  Sewell</dc:creator>
  <cp:keywords/>
  <dc:description/>
  <cp:lastModifiedBy>Alice Sewell</cp:lastModifiedBy>
  <cp:revision>2</cp:revision>
  <dcterms:created xsi:type="dcterms:W3CDTF">2024-12-23T08:35:00Z</dcterms:created>
  <dcterms:modified xsi:type="dcterms:W3CDTF">2024-12-23T08:35:00Z</dcterms:modified>
</cp:coreProperties>
</file>